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440" w:rsidRDefault="00FD5B0C">
      <w:r>
        <w:t>Chairman Coombs called the meeting to order at 2:05 p.m.</w:t>
      </w:r>
    </w:p>
    <w:p w:rsidR="00DA001B" w:rsidRDefault="00DA001B"/>
    <w:p w:rsidR="00023E92" w:rsidRDefault="00023E92">
      <w:pPr>
        <w:rPr>
          <w:b/>
        </w:rPr>
      </w:pPr>
      <w:r w:rsidRPr="00023E92">
        <w:rPr>
          <w:b/>
        </w:rPr>
        <w:t>Those signed in/present were:</w:t>
      </w:r>
    </w:p>
    <w:p w:rsidR="00DA001B" w:rsidRPr="00023E92" w:rsidRDefault="00023E92">
      <w:r w:rsidRPr="00023E92">
        <w:t>Judy Lopez</w:t>
      </w:r>
      <w:r>
        <w:t xml:space="preserve">, Cindy Medina, Cleave Simpson, </w:t>
      </w:r>
      <w:r w:rsidR="005D5127">
        <w:t xml:space="preserve">Emma </w:t>
      </w:r>
      <w:proofErr w:type="spellStart"/>
      <w:r w:rsidR="005D5127">
        <w:t>Reesor</w:t>
      </w:r>
      <w:proofErr w:type="spellEnd"/>
      <w:r w:rsidR="005D5127">
        <w:t xml:space="preserve">, </w:t>
      </w:r>
      <w:r>
        <w:t xml:space="preserve">Nathan Coombs, Karla Shriver, Nicole Langley, Stan Moyer, Wayne Schwab, Steve </w:t>
      </w:r>
      <w:proofErr w:type="spellStart"/>
      <w:r>
        <w:t>Navratil</w:t>
      </w:r>
      <w:proofErr w:type="spellEnd"/>
      <w:r>
        <w:t xml:space="preserve">, Pete </w:t>
      </w:r>
      <w:proofErr w:type="spellStart"/>
      <w:r>
        <w:t>Striffler</w:t>
      </w:r>
      <w:proofErr w:type="spellEnd"/>
      <w:r>
        <w:t xml:space="preserve">, Bethany Howell, Gene </w:t>
      </w:r>
      <w:proofErr w:type="spellStart"/>
      <w:r>
        <w:t>Farish</w:t>
      </w:r>
      <w:proofErr w:type="spellEnd"/>
      <w:r>
        <w:t xml:space="preserve">, Larry Brown, Virginia Christensen, Nikita Christensen, Mario </w:t>
      </w:r>
      <w:proofErr w:type="spellStart"/>
      <w:r>
        <w:t>Curto</w:t>
      </w:r>
      <w:proofErr w:type="spellEnd"/>
      <w:r>
        <w:t xml:space="preserve">, Charles </w:t>
      </w:r>
      <w:proofErr w:type="spellStart"/>
      <w:r>
        <w:t>Spielman</w:t>
      </w:r>
      <w:proofErr w:type="spellEnd"/>
      <w:r>
        <w:t xml:space="preserve">, Jen Livermore, Dave Stiller, Robert Getz, Tanner Bagwell, Tyson Bagwell, Keith Holland, Ruth Heide, Tyler </w:t>
      </w:r>
      <w:proofErr w:type="spellStart"/>
      <w:r>
        <w:t>Huffaker</w:t>
      </w:r>
      <w:proofErr w:type="spellEnd"/>
      <w:r>
        <w:t xml:space="preserve">, Brad Anderson, Megan Holcomb, Heather Dutton, Kevin Terry, Greg </w:t>
      </w:r>
      <w:proofErr w:type="spellStart"/>
      <w:r>
        <w:t>Higel</w:t>
      </w:r>
      <w:proofErr w:type="spellEnd"/>
      <w:r>
        <w:t xml:space="preserve">, Nancy Butler, </w:t>
      </w:r>
      <w:r w:rsidR="005D5127">
        <w:t xml:space="preserve">Allen Law, Peter Wise, Cathy Morin, Lee Swenson, Ronda </w:t>
      </w:r>
      <w:proofErr w:type="spellStart"/>
      <w:r w:rsidR="005D5127">
        <w:t>Lobato</w:t>
      </w:r>
      <w:proofErr w:type="spellEnd"/>
      <w:r w:rsidR="005D5127">
        <w:t xml:space="preserve">, Ann Bunting, Craig </w:t>
      </w:r>
      <w:proofErr w:type="spellStart"/>
      <w:r w:rsidR="005D5127">
        <w:t>Cotten</w:t>
      </w:r>
      <w:proofErr w:type="spellEnd"/>
      <w:r w:rsidR="005D5127">
        <w:t xml:space="preserve">, Judi Perez, Eugene Jaquez, Don Thompson, James Henderson, Ryan </w:t>
      </w:r>
      <w:proofErr w:type="spellStart"/>
      <w:r w:rsidR="005D5127">
        <w:t>Unterreiner</w:t>
      </w:r>
      <w:proofErr w:type="spellEnd"/>
      <w:r w:rsidR="005D5127">
        <w:t xml:space="preserve">, Sharon Vaughn, Martha Williamson, Rio de la Vista, Brenda </w:t>
      </w:r>
      <w:proofErr w:type="spellStart"/>
      <w:r w:rsidR="005D5127">
        <w:t>Felmlee</w:t>
      </w:r>
      <w:proofErr w:type="spellEnd"/>
      <w:r w:rsidR="005D5127">
        <w:t>, Christi Bode and Helen Smith.</w:t>
      </w:r>
    </w:p>
    <w:p w:rsidR="00DA001B" w:rsidRDefault="00DA001B"/>
    <w:p w:rsidR="00DA001B" w:rsidRPr="00DA001B" w:rsidRDefault="00DA001B">
      <w:pPr>
        <w:rPr>
          <w:b/>
        </w:rPr>
      </w:pPr>
      <w:r w:rsidRPr="00DA001B">
        <w:rPr>
          <w:b/>
        </w:rPr>
        <w:t>Approve Agenda</w:t>
      </w:r>
    </w:p>
    <w:p w:rsidR="00FD5B0C" w:rsidRDefault="00FD5B0C">
      <w:r>
        <w:t xml:space="preserve">Two agenda item changes were proposed. Cleave Simpson and the IBCC Sub District update up to follow </w:t>
      </w:r>
      <w:r w:rsidR="00016642">
        <w:t>Public Comment</w:t>
      </w:r>
      <w:r>
        <w:t xml:space="preserve"> along with Megan Holcom</w:t>
      </w:r>
      <w:r w:rsidR="00016642">
        <w:t xml:space="preserve">b and the </w:t>
      </w:r>
      <w:r>
        <w:t>CWCB update.</w:t>
      </w:r>
    </w:p>
    <w:p w:rsidR="00DA001B" w:rsidRDefault="00DA001B">
      <w:r>
        <w:t>Keith Holland made a motion to approve the amended agenda and was seconded by Karla Shriver</w:t>
      </w:r>
      <w:r w:rsidR="005D5127">
        <w:t>. The motion carried.</w:t>
      </w:r>
    </w:p>
    <w:p w:rsidR="00016642" w:rsidRDefault="00016642">
      <w:pPr>
        <w:rPr>
          <w:b/>
        </w:rPr>
      </w:pPr>
      <w:r w:rsidRPr="006E6202">
        <w:rPr>
          <w:b/>
        </w:rPr>
        <w:t>Approval</w:t>
      </w:r>
      <w:r w:rsidR="006E6202" w:rsidRPr="006E6202">
        <w:rPr>
          <w:b/>
        </w:rPr>
        <w:t xml:space="preserve"> of Minutes</w:t>
      </w:r>
    </w:p>
    <w:p w:rsidR="006E6202" w:rsidRPr="006E6202" w:rsidRDefault="006E6202">
      <w:r>
        <w:t xml:space="preserve">Nicole Langley asked for a correction on item 5b. Greg </w:t>
      </w:r>
      <w:proofErr w:type="spellStart"/>
      <w:r>
        <w:t>Higel</w:t>
      </w:r>
      <w:proofErr w:type="spellEnd"/>
      <w:r>
        <w:t xml:space="preserve"> made the motion to approve the minutes with the correction seconded by Mario </w:t>
      </w:r>
      <w:proofErr w:type="spellStart"/>
      <w:r>
        <w:t>Curto</w:t>
      </w:r>
      <w:proofErr w:type="spellEnd"/>
      <w:r>
        <w:t>. The motion carried.</w:t>
      </w:r>
    </w:p>
    <w:p w:rsidR="00DF4284" w:rsidRDefault="00DF4284">
      <w:pPr>
        <w:rPr>
          <w:b/>
        </w:rPr>
      </w:pPr>
      <w:r w:rsidRPr="00DF4284">
        <w:rPr>
          <w:b/>
        </w:rPr>
        <w:t>Public Comment</w:t>
      </w:r>
    </w:p>
    <w:p w:rsidR="00DF4284" w:rsidRDefault="00DF4284">
      <w:r>
        <w:t>Rio de la Vista announced that The Nature Conservancy will host a Water Fund Workshop on February 23</w:t>
      </w:r>
      <w:r w:rsidRPr="00DF4284">
        <w:rPr>
          <w:vertAlign w:val="superscript"/>
        </w:rPr>
        <w:t>rd</w:t>
      </w:r>
      <w:r>
        <w:t>.</w:t>
      </w:r>
    </w:p>
    <w:p w:rsidR="00DF4284" w:rsidRDefault="00DF4284">
      <w:r>
        <w:t xml:space="preserve">Judy Lopez asked Roundtable members to give consideration to adding one more at-large seat. The intent of this seat would be to include someone from the </w:t>
      </w:r>
      <w:proofErr w:type="spellStart"/>
      <w:r>
        <w:t>acequia</w:t>
      </w:r>
      <w:proofErr w:type="spellEnd"/>
      <w:r>
        <w:t xml:space="preserve"> community. Eugene Jaquez encouraged this also. The idea was accepted by acclimation.</w:t>
      </w:r>
    </w:p>
    <w:p w:rsidR="00DF4284" w:rsidRDefault="00DF4284">
      <w:r>
        <w:t>Stan Moyer made an announcement about the release of the book, “The Village.”</w:t>
      </w:r>
    </w:p>
    <w:p w:rsidR="002E0E33" w:rsidRPr="00DF4284" w:rsidRDefault="002E0E33">
      <w:r>
        <w:t>Chairman Coombs closed the public comment period.</w:t>
      </w:r>
    </w:p>
    <w:p w:rsidR="008C2AC2" w:rsidRDefault="008C2AC2"/>
    <w:p w:rsidR="00DF4284" w:rsidRPr="00DF4284" w:rsidRDefault="00DF4284" w:rsidP="00DF4284">
      <w:pPr>
        <w:rPr>
          <w:b/>
        </w:rPr>
      </w:pPr>
      <w:r w:rsidRPr="00DF4284">
        <w:rPr>
          <w:b/>
        </w:rPr>
        <w:t>Election of Officers</w:t>
      </w:r>
    </w:p>
    <w:p w:rsidR="00DF4284" w:rsidRDefault="00DF4284" w:rsidP="00DF4284">
      <w:r>
        <w:t>The meeting was turned over to Kevin Terry for the purpose of reorganization and election of officers.</w:t>
      </w:r>
    </w:p>
    <w:p w:rsidR="00DF4284" w:rsidRDefault="00DF4284" w:rsidP="00DF4284">
      <w:r>
        <w:t xml:space="preserve">All current officers expressed willingness to continue in their roles. With no other nominations, </w:t>
      </w:r>
      <w:r w:rsidR="002E0E33">
        <w:t xml:space="preserve">Karla Shriver made a motion to retain the current </w:t>
      </w:r>
      <w:r>
        <w:t>officers</w:t>
      </w:r>
      <w:r w:rsidR="002E0E33">
        <w:t xml:space="preserve"> </w:t>
      </w:r>
      <w:r w:rsidR="000E7119">
        <w:t xml:space="preserve">and was seconded by Charles </w:t>
      </w:r>
      <w:proofErr w:type="spellStart"/>
      <w:r w:rsidR="000E7119">
        <w:t>Spie</w:t>
      </w:r>
      <w:r w:rsidR="002E0E33">
        <w:t>lman</w:t>
      </w:r>
      <w:proofErr w:type="spellEnd"/>
      <w:r w:rsidR="002E0E33">
        <w:t>.</w:t>
      </w:r>
      <w:r>
        <w:t xml:space="preserve"> </w:t>
      </w:r>
      <w:r w:rsidR="002E0E33">
        <w:t>The motion carried by acclimation.</w:t>
      </w:r>
    </w:p>
    <w:p w:rsidR="00DF4284" w:rsidRDefault="002E0E33">
      <w:r>
        <w:lastRenderedPageBreak/>
        <w:t xml:space="preserve"> Chairman Coombs announced that Costilla County Conservancy District sent a letter approving Ronda </w:t>
      </w:r>
      <w:proofErr w:type="spellStart"/>
      <w:r>
        <w:t>Lobato</w:t>
      </w:r>
      <w:proofErr w:type="spellEnd"/>
      <w:r>
        <w:t xml:space="preserve"> as their new representative.</w:t>
      </w:r>
    </w:p>
    <w:p w:rsidR="002E0E33" w:rsidRDefault="002E0E33"/>
    <w:p w:rsidR="002E0E33" w:rsidRDefault="002E0E33"/>
    <w:p w:rsidR="008C2AC2" w:rsidRDefault="00016642">
      <w:pPr>
        <w:rPr>
          <w:b/>
        </w:rPr>
      </w:pPr>
      <w:r w:rsidRPr="00016642">
        <w:rPr>
          <w:b/>
        </w:rPr>
        <w:t>IBCC/Sub District Update</w:t>
      </w:r>
      <w:r w:rsidR="000E7119">
        <w:rPr>
          <w:b/>
        </w:rPr>
        <w:t>: Cleave Simpson</w:t>
      </w:r>
    </w:p>
    <w:p w:rsidR="000E7119" w:rsidRDefault="000E7119">
      <w:pPr>
        <w:rPr>
          <w:b/>
        </w:rPr>
      </w:pPr>
    </w:p>
    <w:p w:rsidR="000E7119" w:rsidRDefault="000E7119">
      <w:r>
        <w:t xml:space="preserve">The November 2017 IBCC meeting held </w:t>
      </w:r>
      <w:r w:rsidR="00F64AF5">
        <w:t>in Golden was one of the most productive meetings to date.</w:t>
      </w:r>
    </w:p>
    <w:p w:rsidR="00F64AF5" w:rsidRDefault="00F64AF5">
      <w:r>
        <w:t>Three goals were established:</w:t>
      </w:r>
    </w:p>
    <w:p w:rsidR="00F64AF5" w:rsidRDefault="00F64AF5" w:rsidP="00F64AF5">
      <w:pPr>
        <w:pStyle w:val="ListParagraph"/>
        <w:numPr>
          <w:ilvl w:val="0"/>
          <w:numId w:val="1"/>
        </w:numPr>
      </w:pPr>
      <w:r>
        <w:t>Draft letters to all 2018 candidates about the importance of Colorado water</w:t>
      </w:r>
    </w:p>
    <w:p w:rsidR="00F64AF5" w:rsidRDefault="00F64AF5" w:rsidP="00F64AF5">
      <w:pPr>
        <w:pStyle w:val="ListParagraph"/>
        <w:numPr>
          <w:ilvl w:val="0"/>
          <w:numId w:val="1"/>
        </w:numPr>
      </w:pPr>
      <w:r>
        <w:t xml:space="preserve">Identify next steps for a framework </w:t>
      </w:r>
    </w:p>
    <w:p w:rsidR="00F64AF5" w:rsidRDefault="00F64AF5" w:rsidP="00F64AF5">
      <w:pPr>
        <w:pStyle w:val="ListParagraph"/>
        <w:numPr>
          <w:ilvl w:val="0"/>
          <w:numId w:val="1"/>
        </w:numPr>
      </w:pPr>
      <w:r>
        <w:t>Identify new funding concepts</w:t>
      </w:r>
    </w:p>
    <w:p w:rsidR="00F64AF5" w:rsidRDefault="00F64AF5" w:rsidP="00F64AF5"/>
    <w:p w:rsidR="00F64AF5" w:rsidRDefault="00F64AF5" w:rsidP="00F64AF5">
      <w:r>
        <w:t>Sub district 5 was officially formed in December by the Saguache District Court.</w:t>
      </w:r>
    </w:p>
    <w:p w:rsidR="00F64AF5" w:rsidRDefault="00F64AF5" w:rsidP="00F64AF5">
      <w:r>
        <w:t>Sub district 4 had its first official meeting.</w:t>
      </w:r>
    </w:p>
    <w:p w:rsidR="00F64AF5" w:rsidRDefault="00F64AF5" w:rsidP="00F64AF5">
      <w:r>
        <w:t xml:space="preserve">The Rio Grande Water Conservation District staff is now </w:t>
      </w:r>
      <w:r w:rsidR="00941F1C">
        <w:t>focused on the completion of Sub district 6.</w:t>
      </w:r>
    </w:p>
    <w:p w:rsidR="00941F1C" w:rsidRDefault="00941F1C" w:rsidP="00F64AF5">
      <w:r>
        <w:t>The rules and regulations trial is set to begin on January 29</w:t>
      </w:r>
      <w:r w:rsidRPr="00941F1C">
        <w:rPr>
          <w:vertAlign w:val="superscript"/>
        </w:rPr>
        <w:t>th</w:t>
      </w:r>
      <w:r>
        <w:t>, 2018 at the RGWCD office.</w:t>
      </w:r>
    </w:p>
    <w:p w:rsidR="00941F1C" w:rsidRDefault="00941F1C" w:rsidP="00F64AF5"/>
    <w:p w:rsidR="00941F1C" w:rsidRDefault="00941F1C" w:rsidP="00F64AF5">
      <w:pPr>
        <w:rPr>
          <w:b/>
        </w:rPr>
      </w:pPr>
      <w:r w:rsidRPr="00941F1C">
        <w:rPr>
          <w:b/>
        </w:rPr>
        <w:t>CWCB Update: Megan Holcomb</w:t>
      </w:r>
    </w:p>
    <w:p w:rsidR="00941F1C" w:rsidRDefault="00941F1C" w:rsidP="00F64AF5">
      <w:pPr>
        <w:rPr>
          <w:b/>
        </w:rPr>
      </w:pPr>
    </w:p>
    <w:p w:rsidR="00941F1C" w:rsidRDefault="00941F1C" w:rsidP="00F64AF5">
      <w:r>
        <w:t xml:space="preserve">The next CWCB meeting will </w:t>
      </w:r>
      <w:r w:rsidR="004B2AFE">
        <w:t>in Denver on January 22</w:t>
      </w:r>
      <w:r w:rsidR="004B2AFE" w:rsidRPr="004B2AFE">
        <w:rPr>
          <w:vertAlign w:val="superscript"/>
        </w:rPr>
        <w:t>nd</w:t>
      </w:r>
      <w:r w:rsidR="004B2AFE">
        <w:t xml:space="preserve"> and 23</w:t>
      </w:r>
      <w:r w:rsidR="004B2AFE" w:rsidRPr="004B2AFE">
        <w:rPr>
          <w:vertAlign w:val="superscript"/>
        </w:rPr>
        <w:t>rd</w:t>
      </w:r>
      <w:r w:rsidR="004B2AFE">
        <w:t xml:space="preserve">. </w:t>
      </w:r>
    </w:p>
    <w:p w:rsidR="004B2AFE" w:rsidRDefault="004B2AFE" w:rsidP="00F64AF5">
      <w:r>
        <w:t>There will be 23 Colorado Water Plan Grant requests and 3 Water Supply Reserve Fund requests.</w:t>
      </w:r>
    </w:p>
    <w:p w:rsidR="004B2AFE" w:rsidRDefault="004B2AFE" w:rsidP="00F64AF5">
      <w:r>
        <w:t>Mara Mackillop will be moving to part time.</w:t>
      </w:r>
    </w:p>
    <w:p w:rsidR="004B2AFE" w:rsidRDefault="004B2AFE" w:rsidP="00F64AF5">
      <w:r>
        <w:t>Applications for the Tap-in Program which is an entrepreneur competition will be accepted through February 9</w:t>
      </w:r>
      <w:r w:rsidRPr="004B2AFE">
        <w:rPr>
          <w:vertAlign w:val="superscript"/>
        </w:rPr>
        <w:t>th</w:t>
      </w:r>
      <w:r>
        <w:t>.</w:t>
      </w:r>
    </w:p>
    <w:p w:rsidR="004B2AFE" w:rsidRDefault="004B2AFE" w:rsidP="00F64AF5">
      <w:r>
        <w:t>The 2 year update on critical actions has been released.</w:t>
      </w:r>
    </w:p>
    <w:p w:rsidR="004B2AFE" w:rsidRDefault="004B2AFE" w:rsidP="00F64AF5">
      <w:r>
        <w:t>Funding in the next fiscal year will be heavily impacted due to the Severance Tax shortage because of the BP decision.</w:t>
      </w:r>
      <w:r w:rsidR="004162E5">
        <w:t xml:space="preserve"> The CWCB is working with the Department of Natural Resources to explore more options.</w:t>
      </w:r>
    </w:p>
    <w:p w:rsidR="004162E5" w:rsidRDefault="004162E5" w:rsidP="00F64AF5">
      <w:r>
        <w:t xml:space="preserve">The Rio Grande Basin account is currently at $383,887 and the </w:t>
      </w:r>
      <w:proofErr w:type="gramStart"/>
      <w:r>
        <w:t>Statewide</w:t>
      </w:r>
      <w:proofErr w:type="gramEnd"/>
      <w:r>
        <w:t xml:space="preserve"> balance is $2,160.957.</w:t>
      </w:r>
    </w:p>
    <w:p w:rsidR="00C23DA4" w:rsidRDefault="00C23DA4" w:rsidP="00F64AF5">
      <w:r>
        <w:t>Chairman Coombs read a thank you to the Roundtable from Travis Smith for his retirement gift.</w:t>
      </w:r>
    </w:p>
    <w:p w:rsidR="00C23DA4" w:rsidRDefault="00C23DA4" w:rsidP="00F64AF5"/>
    <w:p w:rsidR="00C23DA4" w:rsidRDefault="00C23DA4" w:rsidP="00F64AF5">
      <w:pPr>
        <w:rPr>
          <w:b/>
        </w:rPr>
      </w:pPr>
      <w:r w:rsidRPr="00C23DA4">
        <w:rPr>
          <w:b/>
        </w:rPr>
        <w:lastRenderedPageBreak/>
        <w:t xml:space="preserve">Funding Request: </w:t>
      </w:r>
      <w:proofErr w:type="spellStart"/>
      <w:r w:rsidRPr="00C23DA4">
        <w:rPr>
          <w:b/>
        </w:rPr>
        <w:t>RiGHT</w:t>
      </w:r>
      <w:proofErr w:type="spellEnd"/>
      <w:r w:rsidRPr="00C23DA4">
        <w:rPr>
          <w:b/>
        </w:rPr>
        <w:t xml:space="preserve"> Paulson Ranch Easement</w:t>
      </w:r>
      <w:r>
        <w:rPr>
          <w:b/>
        </w:rPr>
        <w:t>: Allen Law</w:t>
      </w:r>
    </w:p>
    <w:p w:rsidR="00C23DA4" w:rsidRDefault="00C23DA4" w:rsidP="00F64AF5">
      <w:pPr>
        <w:rPr>
          <w:b/>
        </w:rPr>
      </w:pPr>
    </w:p>
    <w:p w:rsidR="00C23DA4" w:rsidRDefault="00DC3783" w:rsidP="00F64AF5">
      <w:proofErr w:type="spellStart"/>
      <w:r>
        <w:t>RiGHT</w:t>
      </w:r>
      <w:proofErr w:type="spellEnd"/>
      <w:r>
        <w:t xml:space="preserve"> is looking to conserve the 180 acre Paulson Ranch. Numerous Basin and CWP goals would be met through this project including assistance with the administration of the Rio Grande Compact.</w:t>
      </w:r>
    </w:p>
    <w:p w:rsidR="00DC3783" w:rsidRDefault="00DC3783" w:rsidP="00F64AF5">
      <w:r>
        <w:t>The official request was made for $18,000 with a 60% match already in place from the Gates Foundation.</w:t>
      </w:r>
    </w:p>
    <w:p w:rsidR="00DC3783" w:rsidRDefault="00DC3783" w:rsidP="00F64AF5">
      <w:r>
        <w:t>Following discussion, Cleave Simpson made the motion to approve the request and was seconded by Kevin Terry. The motion carried.</w:t>
      </w:r>
    </w:p>
    <w:p w:rsidR="00467C7F" w:rsidRDefault="00467C7F" w:rsidP="00F64AF5"/>
    <w:p w:rsidR="00467C7F" w:rsidRPr="00467C7F" w:rsidRDefault="00467C7F" w:rsidP="00F64AF5">
      <w:pPr>
        <w:rPr>
          <w:b/>
        </w:rPr>
      </w:pPr>
      <w:r w:rsidRPr="00467C7F">
        <w:rPr>
          <w:b/>
        </w:rPr>
        <w:t xml:space="preserve">Funding Request </w:t>
      </w:r>
      <w:proofErr w:type="spellStart"/>
      <w:r w:rsidRPr="00467C7F">
        <w:rPr>
          <w:b/>
        </w:rPr>
        <w:t>Trinchera</w:t>
      </w:r>
      <w:proofErr w:type="spellEnd"/>
      <w:r w:rsidRPr="00467C7F">
        <w:rPr>
          <w:b/>
        </w:rPr>
        <w:t xml:space="preserve"> Irrigation Company: Wayne Schwab and Nicole Langley</w:t>
      </w:r>
    </w:p>
    <w:p w:rsidR="00016642" w:rsidRDefault="00016642">
      <w:pPr>
        <w:rPr>
          <w:b/>
        </w:rPr>
      </w:pPr>
    </w:p>
    <w:p w:rsidR="00467C7F" w:rsidRDefault="00467C7F">
      <w:proofErr w:type="spellStart"/>
      <w:r>
        <w:t>Trinchera</w:t>
      </w:r>
      <w:proofErr w:type="spellEnd"/>
      <w:r>
        <w:t xml:space="preserve"> Irrigation Company is looking </w:t>
      </w:r>
      <w:r w:rsidR="001E43DB">
        <w:t>to move to Phase 3 of the Mountain Home Reservoir Project. This is the implementation phase to repair the outlet gates at the reservoir which currently cannot meet the State Engineer’s requirements.</w:t>
      </w:r>
    </w:p>
    <w:p w:rsidR="001E43DB" w:rsidRDefault="0082609D">
      <w:r>
        <w:t>The official request was made for $662,438.</w:t>
      </w:r>
    </w:p>
    <w:p w:rsidR="0082609D" w:rsidRDefault="0082609D">
      <w:r>
        <w:t>Judy Lopez made the motion to approve the request and was seconded by Keith Holland.</w:t>
      </w:r>
    </w:p>
    <w:p w:rsidR="0082609D" w:rsidRDefault="0082609D">
      <w:r>
        <w:t>The motion carried on the condition that the 10% match will be in place.</w:t>
      </w:r>
    </w:p>
    <w:p w:rsidR="0082609D" w:rsidRDefault="0082609D"/>
    <w:p w:rsidR="0082609D" w:rsidRDefault="00716F51">
      <w:pPr>
        <w:rPr>
          <w:b/>
        </w:rPr>
      </w:pPr>
      <w:r>
        <w:rPr>
          <w:b/>
        </w:rPr>
        <w:t xml:space="preserve"> Funding Request </w:t>
      </w:r>
      <w:proofErr w:type="spellStart"/>
      <w:r w:rsidR="00415958">
        <w:rPr>
          <w:b/>
        </w:rPr>
        <w:t>Ritchfield</w:t>
      </w:r>
      <w:proofErr w:type="spellEnd"/>
      <w:r w:rsidR="00415958">
        <w:rPr>
          <w:b/>
        </w:rPr>
        <w:t>/</w:t>
      </w:r>
      <w:proofErr w:type="spellStart"/>
      <w:r w:rsidR="00415958">
        <w:rPr>
          <w:b/>
        </w:rPr>
        <w:t>ConConC</w:t>
      </w:r>
      <w:r w:rsidR="0082609D" w:rsidRPr="0082609D">
        <w:rPr>
          <w:b/>
        </w:rPr>
        <w:t>o</w:t>
      </w:r>
      <w:proofErr w:type="spellEnd"/>
      <w:r w:rsidR="0082609D" w:rsidRPr="0082609D">
        <w:rPr>
          <w:b/>
        </w:rPr>
        <w:t>: Nathan Coombs</w:t>
      </w:r>
    </w:p>
    <w:p w:rsidR="0082609D" w:rsidRDefault="0082609D">
      <w:pPr>
        <w:rPr>
          <w:b/>
        </w:rPr>
      </w:pPr>
    </w:p>
    <w:p w:rsidR="0082609D" w:rsidRDefault="0082609D">
      <w:r>
        <w:t xml:space="preserve">The purpose of this project is to </w:t>
      </w:r>
    </w:p>
    <w:p w:rsidR="0082609D" w:rsidRDefault="0082609D" w:rsidP="0082609D">
      <w:pPr>
        <w:pStyle w:val="ListParagraph"/>
        <w:numPr>
          <w:ilvl w:val="0"/>
          <w:numId w:val="2"/>
        </w:numPr>
      </w:pPr>
      <w:r w:rsidRPr="0082609D">
        <w:t xml:space="preserve"> improve, replace, and/or install new diversion and sluice structures; </w:t>
      </w:r>
    </w:p>
    <w:p w:rsidR="0082609D" w:rsidRDefault="0082609D" w:rsidP="0082609D">
      <w:pPr>
        <w:pStyle w:val="ListParagraph"/>
        <w:numPr>
          <w:ilvl w:val="0"/>
          <w:numId w:val="2"/>
        </w:numPr>
      </w:pPr>
      <w:r w:rsidRPr="0082609D">
        <w:t xml:space="preserve">add automated control gates to each system; and </w:t>
      </w:r>
    </w:p>
    <w:p w:rsidR="00415958" w:rsidRDefault="0082609D" w:rsidP="0082609D">
      <w:pPr>
        <w:pStyle w:val="ListParagraph"/>
        <w:numPr>
          <w:ilvl w:val="0"/>
          <w:numId w:val="2"/>
        </w:numPr>
      </w:pPr>
      <w:proofErr w:type="gramStart"/>
      <w:r w:rsidRPr="0082609D">
        <w:t>integrate</w:t>
      </w:r>
      <w:proofErr w:type="gramEnd"/>
      <w:r w:rsidRPr="0082609D">
        <w:t xml:space="preserve"> each diversion into the District’s Whole River water management strategy.</w:t>
      </w:r>
    </w:p>
    <w:p w:rsidR="00415958" w:rsidRDefault="00415958" w:rsidP="00415958"/>
    <w:p w:rsidR="0082609D" w:rsidRDefault="00415958" w:rsidP="00415958">
      <w:pPr>
        <w:ind w:firstLine="720"/>
      </w:pPr>
      <w:r w:rsidRPr="00415958">
        <w:t xml:space="preserve">The fourth step is to solve a measurement problem at the </w:t>
      </w:r>
      <w:proofErr w:type="spellStart"/>
      <w:r w:rsidRPr="00415958">
        <w:t>ConConCo</w:t>
      </w:r>
      <w:proofErr w:type="spellEnd"/>
      <w:r w:rsidRPr="00415958">
        <w:t xml:space="preserve"> gauging station. Due to eroded river banks and unstable stream conditions, DWR is unable to get a viable discharge measurement during low flows at the “Conejos Station </w:t>
      </w:r>
      <w:r>
        <w:t>n</w:t>
      </w:r>
      <w:r w:rsidRPr="00415958">
        <w:t>ear Conejos.” WSR</w:t>
      </w:r>
      <w:r>
        <w:t>F</w:t>
      </w:r>
      <w:r w:rsidRPr="00415958">
        <w:t xml:space="preserve"> funds will be used to design and install additional automation and flow-management systems at the North Branch Diversion, upstream from the </w:t>
      </w:r>
      <w:proofErr w:type="spellStart"/>
      <w:r w:rsidRPr="00415958">
        <w:t>ConConCo</w:t>
      </w:r>
      <w:proofErr w:type="spellEnd"/>
      <w:r w:rsidRPr="00415958">
        <w:t xml:space="preserve"> gauge, improving the delivery of senior water rights in priority, enabling real-time management of Compact flows, and allowing Colorado to more accurately meet its obligations to the Rio Grande Compact.</w:t>
      </w:r>
    </w:p>
    <w:p w:rsidR="00415958" w:rsidRDefault="00415958" w:rsidP="00415958">
      <w:pPr>
        <w:ind w:firstLine="720"/>
      </w:pPr>
      <w:r>
        <w:t>The official request was made for $387,280. Following discussion, Rio de la Vista made the motion to approve the request and was seconded by Keith Holland. The motion carried.</w:t>
      </w:r>
    </w:p>
    <w:p w:rsidR="00415958" w:rsidRDefault="00415958" w:rsidP="00415958">
      <w:pPr>
        <w:ind w:firstLine="720"/>
        <w:rPr>
          <w:b/>
        </w:rPr>
      </w:pPr>
      <w:r w:rsidRPr="00415958">
        <w:rPr>
          <w:b/>
        </w:rPr>
        <w:lastRenderedPageBreak/>
        <w:t xml:space="preserve"> Funding Request Trout Unlimited/Spruce Lakes Project: Kevin Terry</w:t>
      </w:r>
    </w:p>
    <w:p w:rsidR="00415958" w:rsidRDefault="00415958" w:rsidP="00415958">
      <w:pPr>
        <w:ind w:firstLine="720"/>
      </w:pPr>
    </w:p>
    <w:p w:rsidR="00415958" w:rsidRDefault="00415958" w:rsidP="00415958">
      <w:pPr>
        <w:ind w:firstLine="720"/>
      </w:pPr>
      <w:r>
        <w:t>The purpose of this project is to clear dead timber from the small reservoir at Spruce Lakes to maintain compliance with the State Engineer’s order.</w:t>
      </w:r>
    </w:p>
    <w:p w:rsidR="00415958" w:rsidRDefault="00415958" w:rsidP="00415958">
      <w:pPr>
        <w:ind w:firstLine="720"/>
      </w:pPr>
      <w:r>
        <w:t xml:space="preserve">The official request was made for $65,500. </w:t>
      </w:r>
    </w:p>
    <w:p w:rsidR="00716F51" w:rsidRDefault="00415958" w:rsidP="00415958">
      <w:pPr>
        <w:ind w:firstLine="720"/>
      </w:pPr>
      <w:r>
        <w:t xml:space="preserve">Rio de la Vista made the motion to approve and was seconded by Eugene Jaquez. </w:t>
      </w:r>
    </w:p>
    <w:p w:rsidR="00415958" w:rsidRDefault="00415958" w:rsidP="00415958">
      <w:pPr>
        <w:ind w:firstLine="720"/>
      </w:pPr>
      <w:r>
        <w:t>The motion carried.</w:t>
      </w:r>
    </w:p>
    <w:p w:rsidR="00716F51" w:rsidRDefault="00716F51" w:rsidP="00415958">
      <w:pPr>
        <w:ind w:firstLine="720"/>
      </w:pPr>
    </w:p>
    <w:p w:rsidR="00716F51" w:rsidRDefault="00716F51" w:rsidP="00415958">
      <w:pPr>
        <w:ind w:firstLine="720"/>
        <w:rPr>
          <w:b/>
        </w:rPr>
      </w:pPr>
      <w:r w:rsidRPr="00716F51">
        <w:rPr>
          <w:b/>
        </w:rPr>
        <w:t>Funding Request Colorado Open Lands: Judy Lopez</w:t>
      </w:r>
    </w:p>
    <w:p w:rsidR="00716F51" w:rsidRDefault="00716F51" w:rsidP="00415958">
      <w:pPr>
        <w:ind w:firstLine="720"/>
      </w:pPr>
      <w:r>
        <w:t>Colorado Open Lands is looking to conserve the Lazy EA Ranch located just west of Del Norte.</w:t>
      </w:r>
    </w:p>
    <w:p w:rsidR="00716F51" w:rsidRDefault="00716F51" w:rsidP="00415958">
      <w:pPr>
        <w:ind w:firstLine="720"/>
      </w:pPr>
      <w:r>
        <w:t>This project meets both Basin and CWP goals and would protect prime wildlife corridors.</w:t>
      </w:r>
    </w:p>
    <w:p w:rsidR="00716F51" w:rsidRDefault="00716F51" w:rsidP="00415958">
      <w:pPr>
        <w:ind w:firstLine="720"/>
      </w:pPr>
      <w:r>
        <w:t>The official request was made for $36,200 with a $166,751 match in place.</w:t>
      </w:r>
    </w:p>
    <w:p w:rsidR="00716F51" w:rsidRDefault="00716F51" w:rsidP="00415958">
      <w:pPr>
        <w:ind w:firstLine="720"/>
      </w:pPr>
      <w:r>
        <w:t xml:space="preserve">Following discussion, Charles </w:t>
      </w:r>
      <w:proofErr w:type="spellStart"/>
      <w:r>
        <w:t>Spielman</w:t>
      </w:r>
      <w:proofErr w:type="spellEnd"/>
      <w:r>
        <w:t xml:space="preserve"> made the motion to approve and was seconded by Kevin Terry. The motion carried.</w:t>
      </w:r>
    </w:p>
    <w:p w:rsidR="00716F51" w:rsidRDefault="00716F51" w:rsidP="00415958">
      <w:pPr>
        <w:ind w:firstLine="720"/>
      </w:pPr>
    </w:p>
    <w:p w:rsidR="00716F51" w:rsidRDefault="00716F51" w:rsidP="00415958">
      <w:pPr>
        <w:ind w:firstLine="720"/>
        <w:rPr>
          <w:b/>
        </w:rPr>
      </w:pPr>
      <w:r w:rsidRPr="00716F51">
        <w:rPr>
          <w:b/>
        </w:rPr>
        <w:t xml:space="preserve">DWR Update: Craig </w:t>
      </w:r>
      <w:proofErr w:type="spellStart"/>
      <w:r>
        <w:rPr>
          <w:b/>
        </w:rPr>
        <w:t>Cotten</w:t>
      </w:r>
      <w:proofErr w:type="spellEnd"/>
    </w:p>
    <w:p w:rsidR="00716F51" w:rsidRDefault="00716F51" w:rsidP="00415958">
      <w:pPr>
        <w:ind w:firstLine="720"/>
        <w:rPr>
          <w:b/>
        </w:rPr>
      </w:pPr>
    </w:p>
    <w:p w:rsidR="00716F51" w:rsidRDefault="00716F51" w:rsidP="00716F51">
      <w:pPr>
        <w:ind w:firstLine="720"/>
      </w:pPr>
      <w:r>
        <w:t xml:space="preserve">In 2017, the Rio Grande totaled 690,500 acre ft. and was 108% of average </w:t>
      </w:r>
    </w:p>
    <w:p w:rsidR="00716F51" w:rsidRDefault="00716F51" w:rsidP="00716F51">
      <w:pPr>
        <w:ind w:firstLine="720"/>
      </w:pPr>
      <w:proofErr w:type="gramStart"/>
      <w:r>
        <w:t>with</w:t>
      </w:r>
      <w:proofErr w:type="gramEnd"/>
      <w:r>
        <w:t xml:space="preserve"> 29% going to the compact.</w:t>
      </w:r>
    </w:p>
    <w:p w:rsidR="00716F51" w:rsidRDefault="00716F51" w:rsidP="00716F51">
      <w:pPr>
        <w:ind w:firstLine="720"/>
      </w:pPr>
    </w:p>
    <w:p w:rsidR="00716F51" w:rsidRDefault="00716F51" w:rsidP="00716F51">
      <w:pPr>
        <w:ind w:firstLine="720"/>
      </w:pPr>
      <w:r>
        <w:t>The Conejos totaled 439,600 acre ft. and was 143% of average with 51% going to the compact.</w:t>
      </w:r>
    </w:p>
    <w:p w:rsidR="00716F51" w:rsidRDefault="00716F51" w:rsidP="00716F51">
      <w:pPr>
        <w:ind w:firstLine="720"/>
      </w:pPr>
      <w:r>
        <w:t>Division 3 has a current compact debit of 3,050 acre ft.</w:t>
      </w:r>
    </w:p>
    <w:p w:rsidR="00716F51" w:rsidRDefault="00716F51" w:rsidP="00716F51">
      <w:pPr>
        <w:ind w:firstLine="720"/>
      </w:pPr>
      <w:r>
        <w:t>Snowpack is currently at lower levels than 2002</w:t>
      </w:r>
      <w:r w:rsidR="002973AF">
        <w:t>.</w:t>
      </w:r>
    </w:p>
    <w:p w:rsidR="002973AF" w:rsidRDefault="002973AF" w:rsidP="00716F51">
      <w:pPr>
        <w:ind w:firstLine="720"/>
      </w:pPr>
      <w:r>
        <w:t>Rio Grande Forecast: 345,000 acre ft.</w:t>
      </w:r>
    </w:p>
    <w:p w:rsidR="002973AF" w:rsidRDefault="002973AF" w:rsidP="00716F51">
      <w:pPr>
        <w:ind w:firstLine="720"/>
      </w:pPr>
      <w:r>
        <w:t>Conejos Forecast:  165,000 acre ft.</w:t>
      </w:r>
    </w:p>
    <w:p w:rsidR="002973AF" w:rsidRDefault="002973AF" w:rsidP="00716F51">
      <w:pPr>
        <w:ind w:firstLine="720"/>
      </w:pPr>
      <w:r>
        <w:t>The Supreme Court case has heard Oral Arguments.</w:t>
      </w:r>
    </w:p>
    <w:p w:rsidR="002973AF" w:rsidRDefault="002973AF" w:rsidP="00716F51">
      <w:pPr>
        <w:ind w:firstLine="720"/>
      </w:pPr>
    </w:p>
    <w:p w:rsidR="002973AF" w:rsidRDefault="002973AF" w:rsidP="00716F51">
      <w:pPr>
        <w:ind w:firstLine="720"/>
      </w:pPr>
    </w:p>
    <w:p w:rsidR="002973AF" w:rsidRPr="00716F51" w:rsidRDefault="002973AF" w:rsidP="00716F51">
      <w:pPr>
        <w:ind w:firstLine="720"/>
      </w:pPr>
      <w:r>
        <w:t>The meeting was adjourned.</w:t>
      </w:r>
      <w:bookmarkStart w:id="0" w:name="_GoBack"/>
      <w:bookmarkEnd w:id="0"/>
    </w:p>
    <w:p w:rsidR="00716F51" w:rsidRPr="00716F51" w:rsidRDefault="00716F51" w:rsidP="00415958">
      <w:pPr>
        <w:ind w:firstLine="720"/>
        <w:rPr>
          <w:b/>
        </w:rPr>
      </w:pPr>
    </w:p>
    <w:sectPr w:rsidR="00716F51" w:rsidRPr="00716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25B6"/>
    <w:multiLevelType w:val="hybridMultilevel"/>
    <w:tmpl w:val="D1400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B1959"/>
    <w:multiLevelType w:val="hybridMultilevel"/>
    <w:tmpl w:val="48148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0C"/>
    <w:rsid w:val="00016642"/>
    <w:rsid w:val="00023E92"/>
    <w:rsid w:val="000E7119"/>
    <w:rsid w:val="001E43DB"/>
    <w:rsid w:val="002973AF"/>
    <w:rsid w:val="002E0E33"/>
    <w:rsid w:val="00415958"/>
    <w:rsid w:val="004162E5"/>
    <w:rsid w:val="00467C7F"/>
    <w:rsid w:val="004B2AFE"/>
    <w:rsid w:val="005D5127"/>
    <w:rsid w:val="006E6202"/>
    <w:rsid w:val="00716F51"/>
    <w:rsid w:val="00751440"/>
    <w:rsid w:val="0082609D"/>
    <w:rsid w:val="008C2AC2"/>
    <w:rsid w:val="00941F1C"/>
    <w:rsid w:val="00C23DA4"/>
    <w:rsid w:val="00DA001B"/>
    <w:rsid w:val="00DC3783"/>
    <w:rsid w:val="00DF4284"/>
    <w:rsid w:val="00EB45BB"/>
    <w:rsid w:val="00F64AF5"/>
    <w:rsid w:val="00FD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E06AF-CE8F-40BC-9445-ED3C4BBE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5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Smith</dc:creator>
  <cp:keywords/>
  <dc:description/>
  <cp:lastModifiedBy>Helen Smith</cp:lastModifiedBy>
  <cp:revision>6</cp:revision>
  <dcterms:created xsi:type="dcterms:W3CDTF">2018-01-10T18:39:00Z</dcterms:created>
  <dcterms:modified xsi:type="dcterms:W3CDTF">2018-01-11T18:47:00Z</dcterms:modified>
</cp:coreProperties>
</file>